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E6BF" w14:textId="0EB048DA" w:rsidR="00922069" w:rsidRPr="00922069" w:rsidRDefault="002A0C2D" w:rsidP="00922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TLS </w:t>
      </w:r>
      <w:r w:rsidR="00922069">
        <w:rPr>
          <w:b/>
          <w:bCs/>
          <w:sz w:val="28"/>
          <w:szCs w:val="28"/>
        </w:rPr>
        <w:t xml:space="preserve">MENTAL HEALTH </w:t>
      </w:r>
      <w:r w:rsidR="00A50BB8">
        <w:rPr>
          <w:b/>
          <w:bCs/>
          <w:sz w:val="28"/>
          <w:szCs w:val="28"/>
        </w:rPr>
        <w:t>PRACTITIONER</w:t>
      </w:r>
    </w:p>
    <w:p w14:paraId="4099C24A" w14:textId="77777777" w:rsidR="00922069" w:rsidRDefault="00922069" w:rsidP="00922069"/>
    <w:p w14:paraId="4A997C96" w14:textId="730458FE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 xml:space="preserve">We are pleased to introduce to you Kate our appointed Mental Health </w:t>
      </w:r>
      <w:r w:rsidR="00A50BB8">
        <w:rPr>
          <w:rFonts w:asciiTheme="majorHAnsi" w:hAnsiTheme="majorHAnsi" w:cstheme="majorHAnsi"/>
        </w:rPr>
        <w:t>Practitioner</w:t>
      </w:r>
      <w:r w:rsidRPr="00604713">
        <w:rPr>
          <w:rFonts w:asciiTheme="majorHAnsi" w:hAnsiTheme="majorHAnsi" w:cstheme="majorHAnsi"/>
        </w:rPr>
        <w:t>. Kate joined the practice in December 2023.</w:t>
      </w:r>
    </w:p>
    <w:p w14:paraId="661B2425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4172F99B" w14:textId="40DF0301" w:rsidR="00922069" w:rsidRPr="00604713" w:rsidRDefault="00604713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Kate can see patients with the following conditions/concerns:</w:t>
      </w:r>
    </w:p>
    <w:p w14:paraId="707506D5" w14:textId="77777777" w:rsidR="00604713" w:rsidRPr="00604713" w:rsidRDefault="00604713" w:rsidP="00922069">
      <w:pPr>
        <w:rPr>
          <w:rFonts w:asciiTheme="majorHAnsi" w:hAnsiTheme="majorHAnsi" w:cstheme="majorHAnsi"/>
        </w:rPr>
      </w:pPr>
    </w:p>
    <w:p w14:paraId="556575C7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Patients who are not currently receiving treatment or therapy</w:t>
      </w:r>
      <w:r w:rsidRPr="00604713">
        <w:rPr>
          <w:rFonts w:asciiTheme="majorHAnsi" w:hAnsiTheme="majorHAnsi" w:cstheme="majorHAnsi"/>
        </w:rPr>
        <w:tab/>
      </w:r>
    </w:p>
    <w:p w14:paraId="72DE8DB7" w14:textId="159D7A31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Symptoms or people with diagnoses of psychotic illnesses</w:t>
      </w:r>
    </w:p>
    <w:p w14:paraId="0F3276DF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Anxiety</w:t>
      </w:r>
      <w:r w:rsidRPr="00604713">
        <w:rPr>
          <w:rFonts w:asciiTheme="majorHAnsi" w:hAnsiTheme="majorHAnsi" w:cstheme="majorHAnsi"/>
        </w:rPr>
        <w:tab/>
      </w:r>
    </w:p>
    <w:p w14:paraId="5EEFA096" w14:textId="3064342D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OCD traits</w:t>
      </w:r>
    </w:p>
    <w:p w14:paraId="0C702054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Autism</w:t>
      </w:r>
      <w:r w:rsidRPr="00604713">
        <w:rPr>
          <w:rFonts w:asciiTheme="majorHAnsi" w:hAnsiTheme="majorHAnsi" w:cstheme="majorHAnsi"/>
        </w:rPr>
        <w:tab/>
      </w:r>
    </w:p>
    <w:p w14:paraId="29F0851E" w14:textId="1E06F84B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Phobias</w:t>
      </w:r>
    </w:p>
    <w:p w14:paraId="1FE746B0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Low mood/depression</w:t>
      </w:r>
    </w:p>
    <w:p w14:paraId="0B2F9596" w14:textId="068F9F1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PTSD</w:t>
      </w:r>
    </w:p>
    <w:p w14:paraId="240E37CE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Stress</w:t>
      </w:r>
      <w:r w:rsidRPr="00604713">
        <w:rPr>
          <w:rFonts w:asciiTheme="majorHAnsi" w:hAnsiTheme="majorHAnsi" w:cstheme="majorHAnsi"/>
        </w:rPr>
        <w:tab/>
      </w:r>
    </w:p>
    <w:p w14:paraId="3B8A4C1F" w14:textId="4ED6DDF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Negative thoughts/rumination</w:t>
      </w:r>
    </w:p>
    <w:p w14:paraId="4B9BC25C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Frequent mood changes</w:t>
      </w:r>
      <w:r w:rsidRPr="00604713">
        <w:rPr>
          <w:rFonts w:asciiTheme="majorHAnsi" w:hAnsiTheme="majorHAnsi" w:cstheme="majorHAnsi"/>
        </w:rPr>
        <w:tab/>
      </w:r>
    </w:p>
    <w:p w14:paraId="439716AE" w14:textId="507FA2F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Eating issues/eating disorders</w:t>
      </w:r>
    </w:p>
    <w:p w14:paraId="012808C4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Self-harming behaviours</w:t>
      </w:r>
      <w:r w:rsidRPr="00604713">
        <w:rPr>
          <w:rFonts w:asciiTheme="majorHAnsi" w:hAnsiTheme="majorHAnsi" w:cstheme="majorHAnsi"/>
        </w:rPr>
        <w:tab/>
      </w:r>
    </w:p>
    <w:p w14:paraId="164DEDC0" w14:textId="317C1B1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Personality disorders</w:t>
      </w:r>
    </w:p>
    <w:p w14:paraId="46A69EBD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Suicidal thoughts</w:t>
      </w:r>
      <w:r w:rsidRPr="00604713">
        <w:rPr>
          <w:rFonts w:asciiTheme="majorHAnsi" w:hAnsiTheme="majorHAnsi" w:cstheme="majorHAnsi"/>
        </w:rPr>
        <w:tab/>
      </w:r>
    </w:p>
    <w:p w14:paraId="01249726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3E41B899" w14:textId="48109E17" w:rsidR="00922069" w:rsidRPr="00604713" w:rsidRDefault="00604713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Unfortunately,</w:t>
      </w:r>
      <w:r w:rsidR="00922069" w:rsidRPr="00604713">
        <w:rPr>
          <w:rFonts w:asciiTheme="majorHAnsi" w:hAnsiTheme="majorHAnsi" w:cstheme="majorHAnsi"/>
        </w:rPr>
        <w:t xml:space="preserve"> Kate is unable to </w:t>
      </w:r>
      <w:r w:rsidRPr="00604713">
        <w:rPr>
          <w:rFonts w:asciiTheme="majorHAnsi" w:hAnsiTheme="majorHAnsi" w:cstheme="majorHAnsi"/>
        </w:rPr>
        <w:t>see:</w:t>
      </w:r>
    </w:p>
    <w:p w14:paraId="15678BF2" w14:textId="77777777" w:rsidR="00604713" w:rsidRPr="00604713" w:rsidRDefault="00604713" w:rsidP="00922069">
      <w:pPr>
        <w:rPr>
          <w:rFonts w:asciiTheme="majorHAnsi" w:hAnsiTheme="majorHAnsi" w:cstheme="majorHAnsi"/>
        </w:rPr>
      </w:pPr>
    </w:p>
    <w:p w14:paraId="7A539048" w14:textId="5C45188A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</w:t>
      </w:r>
      <w:r w:rsidR="00604713" w:rsidRPr="00604713">
        <w:rPr>
          <w:rFonts w:asciiTheme="majorHAnsi" w:hAnsiTheme="majorHAnsi" w:cstheme="majorHAnsi"/>
        </w:rPr>
        <w:t>atients</w:t>
      </w:r>
      <w:r w:rsidRPr="00604713">
        <w:rPr>
          <w:rFonts w:asciiTheme="majorHAnsi" w:hAnsiTheme="majorHAnsi" w:cstheme="majorHAnsi"/>
        </w:rPr>
        <w:t xml:space="preserve"> who are seeking medication only, medication reviews or</w:t>
      </w:r>
    </w:p>
    <w:p w14:paraId="72D31E07" w14:textId="5C98E777" w:rsidR="00922069" w:rsidRPr="00604713" w:rsidRDefault="00922069" w:rsidP="00604713">
      <w:pPr>
        <w:ind w:firstLine="720"/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adjustments</w:t>
      </w:r>
    </w:p>
    <w:p w14:paraId="6A286FD3" w14:textId="11897ECD" w:rsidR="00922069" w:rsidRPr="00604713" w:rsidRDefault="00922069" w:rsidP="00604713">
      <w:pPr>
        <w:ind w:left="720" w:hanging="720"/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</w:t>
      </w:r>
      <w:r w:rsidR="00604713" w:rsidRPr="00604713">
        <w:rPr>
          <w:rFonts w:asciiTheme="majorHAnsi" w:hAnsiTheme="majorHAnsi" w:cstheme="majorHAnsi"/>
        </w:rPr>
        <w:t>atients</w:t>
      </w:r>
      <w:r w:rsidRPr="00604713">
        <w:rPr>
          <w:rFonts w:asciiTheme="majorHAnsi" w:hAnsiTheme="majorHAnsi" w:cstheme="majorHAnsi"/>
        </w:rPr>
        <w:t xml:space="preserve"> who are already receiving talking therapies or treatment (including from private providers)</w:t>
      </w:r>
    </w:p>
    <w:p w14:paraId="2C56D934" w14:textId="35182A44" w:rsidR="00922069" w:rsidRPr="00604713" w:rsidRDefault="00922069" w:rsidP="00604713">
      <w:pPr>
        <w:ind w:left="720" w:hanging="720"/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</w:r>
      <w:r w:rsidR="00A50BB8" w:rsidRPr="00A50BB8">
        <w:rPr>
          <w:rFonts w:asciiTheme="majorHAnsi" w:hAnsiTheme="majorHAnsi" w:cstheme="majorHAnsi"/>
        </w:rPr>
        <w:t>Patients who are under secondary mental health care (e.g. Recovery team/crisis team etc.) Please contact the team directly to discuss any concerns. </w:t>
      </w:r>
    </w:p>
    <w:p w14:paraId="1AD77AC8" w14:textId="4922FC6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Under 18s</w:t>
      </w:r>
    </w:p>
    <w:p w14:paraId="6F696668" w14:textId="54E0BC8C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•</w:t>
      </w:r>
      <w:r w:rsidRPr="00604713">
        <w:rPr>
          <w:rFonts w:asciiTheme="majorHAnsi" w:hAnsiTheme="majorHAnsi" w:cstheme="majorHAnsi"/>
        </w:rPr>
        <w:tab/>
        <w:t>P</w:t>
      </w:r>
      <w:r w:rsidR="00604713" w:rsidRPr="00604713">
        <w:rPr>
          <w:rFonts w:asciiTheme="majorHAnsi" w:hAnsiTheme="majorHAnsi" w:cstheme="majorHAnsi"/>
        </w:rPr>
        <w:t>atients</w:t>
      </w:r>
      <w:r w:rsidRPr="00604713">
        <w:rPr>
          <w:rFonts w:asciiTheme="majorHAnsi" w:hAnsiTheme="majorHAnsi" w:cstheme="majorHAnsi"/>
        </w:rPr>
        <w:t xml:space="preserve"> with a confirmed diagnosis of dementia</w:t>
      </w:r>
    </w:p>
    <w:p w14:paraId="398A8962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12C55A22" w14:textId="4B96883F" w:rsidR="00922069" w:rsidRPr="00604713" w:rsidRDefault="00604713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There are also lots of resources to help you self-manage and support you</w:t>
      </w:r>
      <w:r w:rsidR="00922069" w:rsidRPr="00604713">
        <w:rPr>
          <w:rFonts w:asciiTheme="majorHAnsi" w:hAnsiTheme="majorHAnsi" w:cstheme="majorHAnsi"/>
        </w:rPr>
        <w:t>.</w:t>
      </w:r>
    </w:p>
    <w:p w14:paraId="381F828C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2BE0178B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Below are some links:</w:t>
      </w:r>
    </w:p>
    <w:p w14:paraId="4EF3EB70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7E9C0D83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www.iapt-bristol.awp.nhs.uk/</w:t>
      </w:r>
    </w:p>
    <w:p w14:paraId="43BF5506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1E2D9987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www.mind.org.uk</w:t>
      </w:r>
    </w:p>
    <w:p w14:paraId="56679B6B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5FC24DBB" w14:textId="77777777" w:rsidR="00922069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www.nhs.uk/livewell</w:t>
      </w:r>
    </w:p>
    <w:p w14:paraId="3C2CF46C" w14:textId="77777777" w:rsidR="00922069" w:rsidRPr="00604713" w:rsidRDefault="00922069" w:rsidP="00922069">
      <w:pPr>
        <w:rPr>
          <w:rFonts w:asciiTheme="majorHAnsi" w:hAnsiTheme="majorHAnsi" w:cstheme="majorHAnsi"/>
        </w:rPr>
      </w:pPr>
    </w:p>
    <w:p w14:paraId="3074BE2E" w14:textId="23A9A5E2" w:rsidR="00552A80" w:rsidRPr="00604713" w:rsidRDefault="00922069" w:rsidP="00922069">
      <w:pPr>
        <w:rPr>
          <w:rFonts w:asciiTheme="majorHAnsi" w:hAnsiTheme="majorHAnsi" w:cstheme="majorHAnsi"/>
        </w:rPr>
      </w:pPr>
      <w:r w:rsidRPr="00604713">
        <w:rPr>
          <w:rFonts w:asciiTheme="majorHAnsi" w:hAnsiTheme="majorHAnsi" w:cstheme="majorHAnsi"/>
        </w:rPr>
        <w:t>www.ntw.nhs.uk</w:t>
      </w:r>
    </w:p>
    <w:sectPr w:rsidR="00552A80" w:rsidRPr="0060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2069"/>
    <w:rsid w:val="002A0C2D"/>
    <w:rsid w:val="00552A80"/>
    <w:rsid w:val="00604713"/>
    <w:rsid w:val="006F78DD"/>
    <w:rsid w:val="00922069"/>
    <w:rsid w:val="00A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9BE"/>
  <w15:chartTrackingRefBased/>
  <w15:docId w15:val="{2885E7EB-BF48-4291-98C2-D32C1B8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Foyle Christine (The Lennard Surgery)</dc:creator>
  <cp:keywords/>
  <dc:description/>
  <cp:lastModifiedBy>Foyle Christine (The Lennard Surgery)</cp:lastModifiedBy>
  <cp:revision>3</cp:revision>
  <dcterms:created xsi:type="dcterms:W3CDTF">2024-03-06T13:54:00Z</dcterms:created>
  <dcterms:modified xsi:type="dcterms:W3CDTF">2024-03-25T16:22:00Z</dcterms:modified>
</cp:coreProperties>
</file>